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0" w:rsidRPr="000410D1" w:rsidRDefault="008C78B0" w:rsidP="008C78B0">
      <w:pPr>
        <w:jc w:val="both"/>
        <w:rPr>
          <w:b/>
          <w:sz w:val="24"/>
          <w:szCs w:val="24"/>
        </w:rPr>
      </w:pPr>
      <w:bookmarkStart w:id="0" w:name="_GoBack"/>
      <w:bookmarkEnd w:id="0"/>
      <w:r w:rsidRPr="000410D1">
        <w:rPr>
          <w:b/>
          <w:sz w:val="24"/>
          <w:szCs w:val="24"/>
        </w:rPr>
        <w:t>IV. TEKST PRIJEDLOGA ZAKONA O IZMJENAMA I DOPUNAMA ZAKONA O NACIONALNOM PREVENTIVNOM MEHANIZMU ZA SPREČAVANJE MUČENJA I DRUGIH OKRUTNIH, NELJUDSKIH ILI PONIŽAVAJUĆIH POSTUPAKA ILI KAŽNJAVANJA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  <w:r w:rsidRPr="000410D1">
        <w:rPr>
          <w:b/>
          <w:sz w:val="24"/>
          <w:szCs w:val="24"/>
        </w:rPr>
        <w:t>Članak 1.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 xml:space="preserve"> 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U Zakonu o</w:t>
      </w:r>
      <w:r w:rsidRPr="000410D1">
        <w:rPr>
          <w:rFonts w:eastAsia="Times New Roman"/>
          <w:sz w:val="24"/>
          <w:szCs w:val="24"/>
        </w:rPr>
        <w:t xml:space="preserve"> nacionalnom preventivnom mehanizmu za sprečavanje mučenja i drugih okrutnih, neljudskih ili ponižavajućih postupaka ili kažnjavanja </w:t>
      </w:r>
      <w:r w:rsidRPr="000410D1">
        <w:rPr>
          <w:sz w:val="24"/>
          <w:szCs w:val="24"/>
        </w:rPr>
        <w:t>(„Narodne novine“, broj 18/11) članak 2. mijenja se i glasi: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 xml:space="preserve">„(1) Poslove Nacionalnog preventivnog mehanizma obavlja pučki pravobranitelj. 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(2) U obavljanju poslova Nacionalnog preventivnog mehanizma pučki pravobranitelj surađuje s udrugama registriranim za obavljanje djelatnosti iz područja zaštite ljudskih prava koje bira na temelju javnog poziva.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(3) U obavljanju poslova Nacionalnog preventivnog mehanizma pučki pravobranitelj po potrebi uključuje i druge neovisne stručnjake sukladno članku 18. stavku 2. Fakultativnog protokola.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(4) U obavljanju poslova Nacionalnog preventivnog mehanizma pučki pravobranitelj po potrebi surađuje s posebnim pravobraniteljima.“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  <w:r w:rsidRPr="000410D1">
        <w:rPr>
          <w:b/>
          <w:sz w:val="24"/>
          <w:szCs w:val="24"/>
        </w:rPr>
        <w:t>Članak 2.</w:t>
      </w: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U članku 3. stavku 1. podstavku 1. riječ „redoviti“ briše se.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Stavak 2. briše se.</w:t>
      </w:r>
    </w:p>
    <w:p w:rsidR="008C78B0" w:rsidRPr="000410D1" w:rsidRDefault="008C78B0" w:rsidP="008C78B0">
      <w:pPr>
        <w:rPr>
          <w:b/>
          <w:sz w:val="24"/>
          <w:szCs w:val="24"/>
        </w:rPr>
      </w:pP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  <w:r w:rsidRPr="000410D1">
        <w:rPr>
          <w:b/>
          <w:sz w:val="24"/>
          <w:szCs w:val="24"/>
        </w:rPr>
        <w:t>Članak 3.</w:t>
      </w: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Članak 4. mijenja se i glasi: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„Osobama lišenim slobode u smislu ovog Zakona smatraju se osobe kojima je</w:t>
      </w:r>
      <w:r>
        <w:rPr>
          <w:sz w:val="24"/>
          <w:szCs w:val="24"/>
        </w:rPr>
        <w:t xml:space="preserve"> određeno bilo kakvo zadržavanje</w:t>
      </w:r>
      <w:r w:rsidRPr="000410D1">
        <w:rPr>
          <w:sz w:val="24"/>
          <w:szCs w:val="24"/>
        </w:rPr>
        <w:t>, zatvaranje ili smještaj u mjesto pod jav</w:t>
      </w:r>
      <w:r>
        <w:rPr>
          <w:sz w:val="24"/>
          <w:szCs w:val="24"/>
        </w:rPr>
        <w:t>nim nadzorom i koje to mjesto ne</w:t>
      </w:r>
      <w:r w:rsidRPr="000410D1">
        <w:rPr>
          <w:sz w:val="24"/>
          <w:szCs w:val="24"/>
        </w:rPr>
        <w:t xml:space="preserve"> mogu napustiti po svojoj volji.“ </w:t>
      </w: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  <w:r w:rsidRPr="000410D1">
        <w:rPr>
          <w:b/>
          <w:sz w:val="24"/>
          <w:szCs w:val="24"/>
        </w:rPr>
        <w:t xml:space="preserve">Članak 4. </w:t>
      </w:r>
    </w:p>
    <w:p w:rsidR="008C78B0" w:rsidRPr="000410D1" w:rsidRDefault="008C78B0" w:rsidP="008C78B0">
      <w:pPr>
        <w:rPr>
          <w:sz w:val="24"/>
          <w:szCs w:val="24"/>
        </w:rPr>
      </w:pPr>
      <w:r w:rsidRPr="000410D1">
        <w:rPr>
          <w:sz w:val="24"/>
          <w:szCs w:val="24"/>
        </w:rPr>
        <w:t>Članak 6. mijenja se i glasi:</w:t>
      </w:r>
    </w:p>
    <w:p w:rsidR="008C78B0" w:rsidRPr="000410D1" w:rsidRDefault="008C78B0" w:rsidP="008C78B0">
      <w:pPr>
        <w:rPr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„(1) Pučki pravobranitelj pravilnikom propisuje postupak izbora udruga registriranih za obavljanje djelatnosti iz područja zaštite ljudskih prava iz članka 2. stavka 2. ovoga Zakona te način rada njihovih članova u obavljanju poslova Nacionalnog preventivnog mehanizma.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lastRenderedPageBreak/>
        <w:t>(2) Pučki pravobranitelj pravilnikom propisuje način rada neovisnih stručnjaka iz članka 2. stavka 3. ovoga Zakona u obavljanju poslova Nacionalnog preventivnog mehanizma.“</w:t>
      </w:r>
    </w:p>
    <w:p w:rsidR="008C78B0" w:rsidRPr="000410D1" w:rsidRDefault="008C78B0" w:rsidP="008C78B0">
      <w:pPr>
        <w:rPr>
          <w:b/>
          <w:sz w:val="24"/>
          <w:szCs w:val="24"/>
        </w:rPr>
      </w:pP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  <w:r w:rsidRPr="000410D1">
        <w:rPr>
          <w:b/>
          <w:sz w:val="24"/>
          <w:szCs w:val="24"/>
        </w:rPr>
        <w:t>Članak 5.</w:t>
      </w: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 xml:space="preserve">U članku 8. stavak 1. mijenja se i glasi: </w:t>
      </w:r>
      <w:r w:rsidRPr="000410D1">
        <w:rPr>
          <w:sz w:val="24"/>
          <w:szCs w:val="24"/>
        </w:rPr>
        <w:cr/>
        <w:t>“(1) Osoba koja sudjeluje u obilasku iz članka 3. podstavka 1. ovoga Zakona sastavlja zapisnik o obavljenom obilasku te ga dostavlja pučkom pravobranitelju.“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Stavak 4. briše se.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center"/>
        <w:rPr>
          <w:sz w:val="24"/>
          <w:szCs w:val="24"/>
        </w:rPr>
      </w:pPr>
      <w:r w:rsidRPr="000410D1">
        <w:rPr>
          <w:b/>
          <w:sz w:val="24"/>
          <w:szCs w:val="24"/>
        </w:rPr>
        <w:t>Članak 6.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Članak 11. mijenja se i glasi: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„(1) Članovi izabranih udruga registriranih za obavljanje djelatnosti iz područja zaštite ljudskih prava iz članka 2. stavka 2. koji sudjeluju u obavljanju poslova Nacionalnog preventivnog mehanizma te neovisni stručnjaci iz članka 2. stavka 3. ovoga Zakona imaju pravo na primjerenu naknadu za obavljanje poslova Nacionalnog preventivnog mehanizma.“</w:t>
      </w:r>
    </w:p>
    <w:p w:rsidR="008C78B0" w:rsidRPr="000410D1" w:rsidRDefault="008C78B0" w:rsidP="008C78B0">
      <w:pPr>
        <w:jc w:val="center"/>
        <w:rPr>
          <w:sz w:val="24"/>
          <w:szCs w:val="24"/>
        </w:rPr>
      </w:pPr>
    </w:p>
    <w:p w:rsidR="008C78B0" w:rsidRPr="000410D1" w:rsidRDefault="008C78B0" w:rsidP="008C78B0">
      <w:pPr>
        <w:jc w:val="center"/>
        <w:rPr>
          <w:sz w:val="24"/>
          <w:szCs w:val="24"/>
        </w:rPr>
      </w:pPr>
      <w:r w:rsidRPr="000410D1">
        <w:rPr>
          <w:sz w:val="24"/>
          <w:szCs w:val="24"/>
        </w:rPr>
        <w:t>Prijelazne i završne odredbe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  <w:r w:rsidRPr="000410D1">
        <w:rPr>
          <w:b/>
          <w:sz w:val="24"/>
          <w:szCs w:val="24"/>
        </w:rPr>
        <w:t>Članak 7.</w:t>
      </w: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 xml:space="preserve"> (1) Predstavnici udruga registriranih za obavljanje djelatnosti iz područja zaštite ljudskih prava i akademske zajednice imenovani prema odredbama Zakona o nacionalnom preventivnom mehanizmu za sprečavanje mučenja i drugih okrutnih, neljudskih ili ponižavajućih postupaka ili kažnjavanja („Narodne novine“ br. br. 17/2011), obavljaju poslove Nacionalnog preventivnog mehanizma do izbora udruga registriranih za obavljanje djelatnosti iz područja zaštite ljudskih prava prema odredbama ovoga Zakona. 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(2) Pučki pravobranitelj donijet će pravilnik iz članka 4. ovoga Zakona u roku od dva mjeseca od dana stupanja na snagu ovoga Zakona.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 xml:space="preserve">(3) Do stupanja na snagu pravilnika iz stavka 2. ovoga članka na snazi ostaje Pravilnik </w:t>
      </w:r>
      <w:r w:rsidRPr="000410D1">
        <w:rPr>
          <w:bCs/>
          <w:sz w:val="24"/>
          <w:szCs w:val="24"/>
        </w:rPr>
        <w:t>o postupku imenovanja i načinu rada predstavnika udruga i predstavnika akademske zajednice u Nacionalnom preventivnom mehanizmu za sprečavanje mučenja i drugih okrutnih, neljudskih ili ponižavajućih postupaka ili kažnjavanja (</w:t>
      </w:r>
      <w:r w:rsidRPr="000410D1">
        <w:rPr>
          <w:sz w:val="24"/>
          <w:szCs w:val="24"/>
        </w:rPr>
        <w:t>„Narodne novine“ br. br. 22/2012).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(4) Pučki pravobranitelj najkasnije u roku od mjesec dana stupanja na snagu propisa iz stavka 2. ovoga članka uputit će javni poziv za izbor udruga registriranih za obavljanje djelatnosti iz područja zaštite ljudskih prava.“</w:t>
      </w:r>
    </w:p>
    <w:p w:rsidR="008C78B0" w:rsidRPr="000410D1" w:rsidRDefault="008C78B0" w:rsidP="008C78B0">
      <w:pPr>
        <w:jc w:val="both"/>
        <w:rPr>
          <w:sz w:val="24"/>
          <w:szCs w:val="24"/>
        </w:rPr>
      </w:pP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  <w:r w:rsidRPr="000410D1">
        <w:rPr>
          <w:b/>
          <w:sz w:val="24"/>
          <w:szCs w:val="24"/>
        </w:rPr>
        <w:t xml:space="preserve">Članak 8. </w:t>
      </w:r>
    </w:p>
    <w:p w:rsidR="008C78B0" w:rsidRPr="000410D1" w:rsidRDefault="008C78B0" w:rsidP="008C78B0">
      <w:pPr>
        <w:jc w:val="center"/>
        <w:rPr>
          <w:b/>
          <w:sz w:val="24"/>
          <w:szCs w:val="24"/>
        </w:rPr>
      </w:pPr>
    </w:p>
    <w:p w:rsidR="008C78B0" w:rsidRPr="000410D1" w:rsidRDefault="008C78B0" w:rsidP="008C78B0">
      <w:pPr>
        <w:jc w:val="both"/>
        <w:rPr>
          <w:sz w:val="24"/>
          <w:szCs w:val="24"/>
        </w:rPr>
      </w:pPr>
      <w:r w:rsidRPr="000410D1">
        <w:rPr>
          <w:sz w:val="24"/>
          <w:szCs w:val="24"/>
        </w:rPr>
        <w:t>Ovaj Zakon stupa na snagu osmog dana od dana objave u „Narodnim novinama“.</w:t>
      </w:r>
    </w:p>
    <w:p w:rsidR="00CE1859" w:rsidRDefault="00CE1859"/>
    <w:sectPr w:rsidR="00CE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B0"/>
    <w:rsid w:val="0006792B"/>
    <w:rsid w:val="008C78B0"/>
    <w:rsid w:val="00C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B0"/>
    <w:pPr>
      <w:spacing w:after="0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B0"/>
    <w:pPr>
      <w:spacing w:after="0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Kordej</dc:creator>
  <cp:lastModifiedBy>Marija Grbin</cp:lastModifiedBy>
  <cp:revision>2</cp:revision>
  <dcterms:created xsi:type="dcterms:W3CDTF">2014-07-08T12:39:00Z</dcterms:created>
  <dcterms:modified xsi:type="dcterms:W3CDTF">2014-07-08T12:39:00Z</dcterms:modified>
</cp:coreProperties>
</file>